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DER FEIND im INNEREN!</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proofErr w:type="spellStart"/>
      <w:r>
        <w:rPr>
          <w:rStyle w:val="c-2"/>
          <w:rFonts w:ascii="Verdana" w:eastAsiaTheme="majorEastAsia" w:hAnsi="Verdana"/>
          <w:color w:val="000000"/>
        </w:rPr>
        <w:t>Jeremia</w:t>
      </w:r>
      <w:proofErr w:type="spellEnd"/>
      <w:r>
        <w:rPr>
          <w:rStyle w:val="c-2"/>
          <w:rFonts w:ascii="Verdana" w:eastAsiaTheme="majorEastAsia" w:hAnsi="Verdana"/>
          <w:color w:val="000000"/>
        </w:rPr>
        <w:t xml:space="preserve"> 17,9-10 (HFA)</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Nichts ist so undurchschaubar wie das menschliche Herz, es ist unheilbar krank. Wer kann es ergründen? 10 Ich, der HERR, durchschaue es; ich prüfe jeden Menschen ganz genau und gebe ihm, was er für seine Taten verdient.</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-Was sagt dieser Vers über die Bosheit?</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proofErr w:type="spellStart"/>
      <w:r>
        <w:rPr>
          <w:rStyle w:val="c-2"/>
          <w:rFonts w:ascii="Verdana" w:eastAsiaTheme="majorEastAsia" w:hAnsi="Verdana"/>
          <w:color w:val="000000"/>
        </w:rPr>
        <w:t>Jeremia</w:t>
      </w:r>
      <w:proofErr w:type="spellEnd"/>
      <w:r>
        <w:rPr>
          <w:rStyle w:val="c-2"/>
          <w:rFonts w:ascii="Verdana" w:eastAsiaTheme="majorEastAsia" w:hAnsi="Verdana"/>
          <w:color w:val="000000"/>
        </w:rPr>
        <w:t xml:space="preserve"> 17,7-8</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Doch ich segne jeden, der seine Hoffnung auf mich, den HERRN, setzt und mir ganz vertraut. 8 Er ist wie ein Baum, der nah am Bach gepflanzt ist und seine Wurzeln zum Wasser streckt: Die Hitze fürchtet er nicht, denn seine Blätter bleiben grün. Auch wenn ein trockenes Jahr kommt, sorgt er sich nicht, sondern trägt Jahr für Jahr Frucht.</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-Was ist die Lösung laut den Versen?</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Josua 6,17-20</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 xml:space="preserve">Die ganze Stadt ist dem Untergang geweiht. Darum löscht alles aus, was ihr darin findet! Nur die Prostituierte </w:t>
      </w:r>
      <w:proofErr w:type="spellStart"/>
      <w:r>
        <w:rPr>
          <w:rStyle w:val="c-3"/>
          <w:rFonts w:ascii="Verdana" w:eastAsiaTheme="majorEastAsia" w:hAnsi="Verdana"/>
          <w:b/>
          <w:bCs/>
          <w:color w:val="0000FF"/>
        </w:rPr>
        <w:t>Rahab</w:t>
      </w:r>
      <w:proofErr w:type="spellEnd"/>
      <w:r>
        <w:rPr>
          <w:rStyle w:val="c-3"/>
          <w:rFonts w:ascii="Verdana" w:eastAsiaTheme="majorEastAsia" w:hAnsi="Verdana"/>
          <w:b/>
          <w:bCs/>
          <w:color w:val="0000FF"/>
        </w:rPr>
        <w:t xml:space="preserve"> soll am Leben bleiben und jeder, der bei ihr im Haus ist, denn sie hat unsere Kundschafter versteckt. 18 Hütet euch davor, irgendetwas für euch zu behalten, worüber Gott sein Urteil verhängt hat! Sonst stürzt ihr Israel ins Unglück und bringt dieselbe Strafe über unser Volk, die ihr an Jericho vollstrecken sollt. 19 Das Silber und Gold und die Gegenstände aus Bronze und Eisen gehören dem HERRN. Sie sollen in der Schatzkammer des heiligen Zeltes aufbewahrt werden</w:t>
      </w:r>
      <w:proofErr w:type="gramStart"/>
      <w:r>
        <w:rPr>
          <w:rStyle w:val="c-3"/>
          <w:rFonts w:ascii="Verdana" w:eastAsiaTheme="majorEastAsia" w:hAnsi="Verdana"/>
          <w:b/>
          <w:bCs/>
          <w:color w:val="0000FF"/>
        </w:rPr>
        <w:t>.«</w:t>
      </w:r>
      <w:proofErr w:type="gramEnd"/>
      <w:r>
        <w:rPr>
          <w:rStyle w:val="c-3"/>
          <w:rFonts w:ascii="Verdana" w:eastAsiaTheme="majorEastAsia" w:hAnsi="Verdana"/>
          <w:b/>
          <w:bCs/>
          <w:color w:val="0000FF"/>
        </w:rPr>
        <w:t xml:space="preserve"> 20 Die Priester bliesen ihre Hörner, und die Soldaten stimmten das Kriegsgeschrei an. Da stürzte die Mauer von Jericho ein. Die Israeliten stürmten die Stadt von allen Seiten und eroberten sie.</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lastRenderedPageBreak/>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-Welche Warnung gibt Gott, bevor sie die Stadt einnehmen, warum glaubt ihr, hat das Gott angeordnet?</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Josua 8,1-2</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Der HERR sprach zu Josua: »Hab keine Angst und lass dich nicht einschüchtern! Zieh mit dem ganzen Heer nach Ai und leg einen Hinterhalt auf der anderen Seite der Stadt! Du wirst sehen: Ich gebe den König von Ai in deine Gewalt und mit ihm sein Volk, seine Stadt und sein Land. Du sollst mit Ai und seinem König das Gleiche tun wie mit Jericho und seinem König. Dieses Mal dürft ihr jedoch die Beute und das Vieh für euch behalten.</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rPr>
      </w:pPr>
      <w:r>
        <w:rPr>
          <w:rStyle w:val="c-2"/>
          <w:rFonts w:ascii="Verdana" w:eastAsiaTheme="majorEastAsia" w:hAnsi="Verdana"/>
          <w:color w:val="000000"/>
        </w:rPr>
        <w:t xml:space="preserve">-Warum durften die Israeliten in Jericho nichts nehmen und hier zu Beginn </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-Was machen wir, wenn wir Gott nicht vertrauen?</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lastRenderedPageBreak/>
        <w:t>5 Mose 6,10-13 nur VORLESEN!!!</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Der HERR, euer Gott, wird euch nun in das Land bringen, das er euren Vorfahren Abraham, Isaak und Jakob mit einem Eid versprochen hat. Er wird euch dort große und schöne Städte geben, die ihr nicht erbaut habt, 11 Häuser voller Güter, für die ihr nicht arbeiten musstet, Zisternen, die ihr nicht ausgehoben habt, und Weinberge und Olivenhaine, die ihr nicht angelegt habt. Ihr werdet essen können, so viel ihr wollt. 12 Aber achtet darauf, dass ihr den HERRN nicht vergesst, euren Gott, der euch aus der Sklaverei in Ägypten befreit hat.</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Josua 7,1-5</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 xml:space="preserve">Ein Israelit verstieß gegen das Verbot, sich etwas von den Reichtümern Jerichos anzueignen: </w:t>
      </w:r>
      <w:proofErr w:type="spellStart"/>
      <w:r>
        <w:rPr>
          <w:rStyle w:val="c-3"/>
          <w:rFonts w:ascii="Verdana" w:eastAsiaTheme="majorEastAsia" w:hAnsi="Verdana"/>
          <w:b/>
          <w:bCs/>
          <w:color w:val="0000FF"/>
        </w:rPr>
        <w:t>Achan</w:t>
      </w:r>
      <w:proofErr w:type="spellEnd"/>
      <w:r>
        <w:rPr>
          <w:rStyle w:val="c-3"/>
          <w:rFonts w:ascii="Verdana" w:eastAsiaTheme="majorEastAsia" w:hAnsi="Verdana"/>
          <w:b/>
          <w:bCs/>
          <w:color w:val="0000FF"/>
        </w:rPr>
        <w:t xml:space="preserve">, der Sohn von Karmi. Er war ein Nachkomme von </w:t>
      </w:r>
      <w:proofErr w:type="spellStart"/>
      <w:r>
        <w:rPr>
          <w:rStyle w:val="c-3"/>
          <w:rFonts w:ascii="Verdana" w:eastAsiaTheme="majorEastAsia" w:hAnsi="Verdana"/>
          <w:b/>
          <w:bCs/>
          <w:color w:val="0000FF"/>
        </w:rPr>
        <w:t>Sabdi</w:t>
      </w:r>
      <w:proofErr w:type="spellEnd"/>
      <w:r>
        <w:rPr>
          <w:rStyle w:val="c-3"/>
          <w:rFonts w:ascii="Verdana" w:eastAsiaTheme="majorEastAsia" w:hAnsi="Verdana"/>
          <w:b/>
          <w:bCs/>
          <w:color w:val="0000FF"/>
        </w:rPr>
        <w:t xml:space="preserve"> und </w:t>
      </w:r>
      <w:proofErr w:type="spellStart"/>
      <w:r>
        <w:rPr>
          <w:rStyle w:val="c-3"/>
          <w:rFonts w:ascii="Verdana" w:eastAsiaTheme="majorEastAsia" w:hAnsi="Verdana"/>
          <w:b/>
          <w:bCs/>
          <w:color w:val="0000FF"/>
        </w:rPr>
        <w:t>Serach</w:t>
      </w:r>
      <w:proofErr w:type="spellEnd"/>
      <w:r>
        <w:rPr>
          <w:rStyle w:val="c-3"/>
          <w:rFonts w:ascii="Verdana" w:eastAsiaTheme="majorEastAsia" w:hAnsi="Verdana"/>
          <w:b/>
          <w:bCs/>
          <w:color w:val="0000FF"/>
        </w:rPr>
        <w:t xml:space="preserve"> aus dem Stamm </w:t>
      </w:r>
      <w:proofErr w:type="spellStart"/>
      <w:r>
        <w:rPr>
          <w:rStyle w:val="c-3"/>
          <w:rFonts w:ascii="Verdana" w:eastAsiaTheme="majorEastAsia" w:hAnsi="Verdana"/>
          <w:b/>
          <w:bCs/>
          <w:color w:val="0000FF"/>
        </w:rPr>
        <w:t>Juda</w:t>
      </w:r>
      <w:proofErr w:type="spellEnd"/>
      <w:r>
        <w:rPr>
          <w:rStyle w:val="c-3"/>
          <w:rFonts w:ascii="Verdana" w:eastAsiaTheme="majorEastAsia" w:hAnsi="Verdana"/>
          <w:b/>
          <w:bCs/>
          <w:color w:val="0000FF"/>
        </w:rPr>
        <w:t xml:space="preserve">. </w:t>
      </w:r>
      <w:proofErr w:type="spellStart"/>
      <w:r>
        <w:rPr>
          <w:rStyle w:val="c-3"/>
          <w:rFonts w:ascii="Verdana" w:eastAsiaTheme="majorEastAsia" w:hAnsi="Verdana"/>
          <w:b/>
          <w:bCs/>
          <w:color w:val="0000FF"/>
        </w:rPr>
        <w:t>Achan</w:t>
      </w:r>
      <w:proofErr w:type="spellEnd"/>
      <w:r>
        <w:rPr>
          <w:rStyle w:val="c-3"/>
          <w:rFonts w:ascii="Verdana" w:eastAsiaTheme="majorEastAsia" w:hAnsi="Verdana"/>
          <w:b/>
          <w:bCs/>
          <w:color w:val="0000FF"/>
        </w:rPr>
        <w:t xml:space="preserve"> nahm etwas von dem mit, was vernichtet werden sollte. Darum wurde der HERR sehr zornig über die Israeliten. 2 Josua sandte von Jericho aus einige Männer zur Stadt Ai, die bei </w:t>
      </w:r>
      <w:proofErr w:type="spellStart"/>
      <w:r>
        <w:rPr>
          <w:rStyle w:val="c-3"/>
          <w:rFonts w:ascii="Verdana" w:eastAsiaTheme="majorEastAsia" w:hAnsi="Verdana"/>
          <w:b/>
          <w:bCs/>
          <w:color w:val="0000FF"/>
        </w:rPr>
        <w:t>Bet-Awen</w:t>
      </w:r>
      <w:proofErr w:type="spellEnd"/>
      <w:r>
        <w:rPr>
          <w:rStyle w:val="c-3"/>
          <w:rFonts w:ascii="Verdana" w:eastAsiaTheme="majorEastAsia" w:hAnsi="Verdana"/>
          <w:b/>
          <w:bCs/>
          <w:color w:val="0000FF"/>
        </w:rPr>
        <w:t xml:space="preserve"> östlich von </w:t>
      </w:r>
      <w:proofErr w:type="spellStart"/>
      <w:r>
        <w:rPr>
          <w:rStyle w:val="c-3"/>
          <w:rFonts w:ascii="Verdana" w:eastAsiaTheme="majorEastAsia" w:hAnsi="Verdana"/>
          <w:b/>
          <w:bCs/>
          <w:color w:val="0000FF"/>
        </w:rPr>
        <w:t>Bethel</w:t>
      </w:r>
      <w:proofErr w:type="spellEnd"/>
      <w:r>
        <w:rPr>
          <w:rStyle w:val="c-3"/>
          <w:rFonts w:ascii="Verdana" w:eastAsiaTheme="majorEastAsia" w:hAnsi="Verdana"/>
          <w:b/>
          <w:bCs/>
          <w:color w:val="0000FF"/>
        </w:rPr>
        <w:t xml:space="preserve"> liegt. »Geht hin«, sagte er, »und erkundet die Gegend</w:t>
      </w:r>
      <w:proofErr w:type="gramStart"/>
      <w:r>
        <w:rPr>
          <w:rStyle w:val="c-3"/>
          <w:rFonts w:ascii="Verdana" w:eastAsiaTheme="majorEastAsia" w:hAnsi="Verdana"/>
          <w:b/>
          <w:bCs/>
          <w:color w:val="0000FF"/>
        </w:rPr>
        <w:t>.«</w:t>
      </w:r>
      <w:proofErr w:type="gramEnd"/>
      <w:r>
        <w:rPr>
          <w:rStyle w:val="c-3"/>
          <w:rFonts w:ascii="Verdana" w:eastAsiaTheme="majorEastAsia" w:hAnsi="Verdana"/>
          <w:b/>
          <w:bCs/>
          <w:color w:val="0000FF"/>
        </w:rPr>
        <w:t xml:space="preserve"> Die Männer führten den Auftrag aus. 3 Als sie wieder zurückgekehrt waren, erstatteten sie Josua Bericht und rieten: »Lass nicht das ganze Heer gegen die Stadt ziehen. Zwei- oder dreitausend Mann </w:t>
      </w:r>
      <w:proofErr w:type="gramStart"/>
      <w:r>
        <w:rPr>
          <w:rStyle w:val="c-3"/>
          <w:rFonts w:ascii="Verdana" w:eastAsiaTheme="majorEastAsia" w:hAnsi="Verdana"/>
          <w:b/>
          <w:bCs/>
          <w:color w:val="0000FF"/>
        </w:rPr>
        <w:t>reichen</w:t>
      </w:r>
      <w:proofErr w:type="gramEnd"/>
      <w:r>
        <w:rPr>
          <w:rStyle w:val="c-3"/>
          <w:rFonts w:ascii="Verdana" w:eastAsiaTheme="majorEastAsia" w:hAnsi="Verdana"/>
          <w:b/>
          <w:bCs/>
          <w:color w:val="0000FF"/>
        </w:rPr>
        <w:t xml:space="preserve"> völlig aus, um Ai zu erobern. Es hat nur wenige Einwohner. Du brauchst nicht alle Soldaten einzusetzen</w:t>
      </w:r>
      <w:proofErr w:type="gramStart"/>
      <w:r>
        <w:rPr>
          <w:rStyle w:val="c-3"/>
          <w:rFonts w:ascii="Verdana" w:eastAsiaTheme="majorEastAsia" w:hAnsi="Verdana"/>
          <w:b/>
          <w:bCs/>
          <w:color w:val="0000FF"/>
        </w:rPr>
        <w:t>.«</w:t>
      </w:r>
      <w:proofErr w:type="gramEnd"/>
      <w:r>
        <w:rPr>
          <w:rStyle w:val="c-3"/>
          <w:rFonts w:ascii="Verdana" w:eastAsiaTheme="majorEastAsia" w:hAnsi="Verdana"/>
          <w:b/>
          <w:bCs/>
          <w:color w:val="0000FF"/>
        </w:rPr>
        <w:t xml:space="preserve"> 4 Josua </w:t>
      </w:r>
      <w:proofErr w:type="gramStart"/>
      <w:r>
        <w:rPr>
          <w:rStyle w:val="c-3"/>
          <w:rFonts w:ascii="Verdana" w:eastAsiaTheme="majorEastAsia" w:hAnsi="Verdana"/>
          <w:b/>
          <w:bCs/>
          <w:color w:val="0000FF"/>
        </w:rPr>
        <w:t>folgte</w:t>
      </w:r>
      <w:proofErr w:type="gramEnd"/>
      <w:r>
        <w:rPr>
          <w:rStyle w:val="c-3"/>
          <w:rFonts w:ascii="Verdana" w:eastAsiaTheme="majorEastAsia" w:hAnsi="Verdana"/>
          <w:b/>
          <w:bCs/>
          <w:color w:val="0000FF"/>
        </w:rPr>
        <w:t xml:space="preserve"> ihrem Rat und sandte dreitausend Mann los, um Ai einzunehmen. Doch sie wurden in die Flucht geschlagen. 5 Die Männer von Ai verfolgten die Israeliten von der Stadt bis zum Abhang von </w:t>
      </w:r>
      <w:proofErr w:type="spellStart"/>
      <w:r>
        <w:rPr>
          <w:rStyle w:val="c-3"/>
          <w:rFonts w:ascii="Verdana" w:eastAsiaTheme="majorEastAsia" w:hAnsi="Verdana"/>
          <w:b/>
          <w:bCs/>
          <w:color w:val="0000FF"/>
        </w:rPr>
        <w:t>Schebarim</w:t>
      </w:r>
      <w:proofErr w:type="spellEnd"/>
      <w:r>
        <w:rPr>
          <w:rStyle w:val="c-3"/>
          <w:rFonts w:ascii="Verdana" w:eastAsiaTheme="majorEastAsia" w:hAnsi="Verdana"/>
          <w:b/>
          <w:bCs/>
          <w:color w:val="0000FF"/>
        </w:rPr>
        <w:t xml:space="preserve"> und töteten dort 36 Soldaten. Da packte die Israeliten die Angst.</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-Wie haben die Kundschafter die Situation eingeschätzt?</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Josua 7,6.7</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 xml:space="preserve">Josua zerriss entsetzt sein Gewand und warf sich mit den führenden Männern des Volkes vor der Bundeslade zu Boden. Voller Verzweiflung streuten sie sich Erde auf den Kopf und blieben bis zum Abend so liegen. 7 Dann betete Josua: »Ach, HERR, warum hast du uns bloß über den Jordan geführt? Etwa damit uns die Amoriter besiegen und umbringen? Wären wir doch </w:t>
      </w:r>
      <w:r>
        <w:rPr>
          <w:rStyle w:val="c-3"/>
          <w:rFonts w:ascii="Verdana" w:eastAsiaTheme="majorEastAsia" w:hAnsi="Verdana"/>
          <w:b/>
          <w:bCs/>
          <w:color w:val="0000FF"/>
        </w:rPr>
        <w:lastRenderedPageBreak/>
        <w:t>geblieben, wo wir waren! Ich frage dich, Herr: Was kann ich jetzt noch sagen, nachdem Israel vor seinen Feinden fliehen musste? 9 Die Kanaaniter und alle anderen Völker dieses Landes werden davon hören. Sie werden uns umbringen und jede Spur von uns für immer auslöschen. Wie willst du deine Ehre dann noch retten</w:t>
      </w:r>
      <w:proofErr w:type="gramStart"/>
      <w:r>
        <w:rPr>
          <w:rStyle w:val="c-3"/>
          <w:rFonts w:ascii="Verdana" w:eastAsiaTheme="majorEastAsia" w:hAnsi="Verdana"/>
          <w:b/>
          <w:bCs/>
          <w:color w:val="0000FF"/>
        </w:rPr>
        <w:t>?«</w:t>
      </w:r>
      <w:proofErr w:type="gramEnd"/>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-Warum nimmt Josua solche Worte in den Mund?</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Josua 7,10-12</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Der HERR antwortete: »Steh auf! Warum liegst du hier am Boden? 11 Die Israeliten haben Schuld auf sich geladen und den Bund verletzt, den ich mit ihnen schloss. Sie haben etwas von dem an sich genommen, was ich zur Vernichtung bestimmt habe. Sie haben es gestohlen und heimlich bei sich versteckt. 12 Deshalb seid ihr euren Feinden unterlegen und müsst vor ihnen fliehen. Ihr selbst seid jetzt dem Untergang geweiht! Ich werde euch nicht mehr helfen, wenn ihr nicht das aus eurem Volk beseitigt, worüber ich mein Urteil verhängt habe.</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-Warum musste das Volk Gottes fliehen?</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Matthäus 1,21</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Sie wird einen Sohn zur Welt bringen, den sollst du Jesus nennen (›Der Herr rettet‹). Denn er wird die Menschen seines Volkes von ihren Sünden befreien</w:t>
      </w:r>
      <w:proofErr w:type="gramStart"/>
      <w:r>
        <w:rPr>
          <w:rStyle w:val="c-3"/>
          <w:rFonts w:ascii="Verdana" w:eastAsiaTheme="majorEastAsia" w:hAnsi="Verdana"/>
          <w:b/>
          <w:bCs/>
          <w:color w:val="0000FF"/>
        </w:rPr>
        <w:t>.«</w:t>
      </w:r>
      <w:proofErr w:type="gramEnd"/>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Gott ist gekommen, uns von Sünde zu retten!!! Bei Sünde macht er keinen Unterschied, ob wir Heiden sind oder ob wir zum Volk Gottes gehören.</w:t>
      </w: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proofErr w:type="spellStart"/>
      <w:r>
        <w:rPr>
          <w:rStyle w:val="c-2"/>
          <w:rFonts w:ascii="Verdana" w:eastAsiaTheme="majorEastAsia" w:hAnsi="Verdana"/>
          <w:color w:val="000000"/>
        </w:rPr>
        <w:lastRenderedPageBreak/>
        <w:t>Hesekiel</w:t>
      </w:r>
      <w:proofErr w:type="spellEnd"/>
      <w:r>
        <w:rPr>
          <w:rStyle w:val="c-2"/>
          <w:rFonts w:ascii="Verdana" w:eastAsiaTheme="majorEastAsia" w:hAnsi="Verdana"/>
          <w:color w:val="000000"/>
        </w:rPr>
        <w:t>, 18,31</w:t>
      </w:r>
    </w:p>
    <w:p w:rsidR="0037321D" w:rsidRPr="0037321D" w:rsidRDefault="0037321D" w:rsidP="0037321D">
      <w:pPr>
        <w:pStyle w:val="normal"/>
        <w:shd w:val="clear" w:color="auto" w:fill="FFFFFF"/>
        <w:spacing w:before="0" w:beforeAutospacing="0" w:after="0" w:afterAutospacing="0" w:line="15" w:lineRule="atLeast"/>
        <w:rPr>
          <w:rStyle w:val="c-3"/>
          <w:rFonts w:ascii="Verdana" w:eastAsiaTheme="majorEastAsia" w:hAnsi="Verdana"/>
          <w:b/>
          <w:bCs/>
          <w:color w:val="0000FF"/>
        </w:rPr>
      </w:pPr>
      <w:r w:rsidRPr="0037321D">
        <w:rPr>
          <w:rStyle w:val="c-3"/>
          <w:rFonts w:ascii="Verdana" w:eastAsiaTheme="majorEastAsia" w:hAnsi="Verdana"/>
          <w:b/>
          <w:bCs/>
          <w:color w:val="0000FF"/>
        </w:rPr>
        <w:t>Werft alles Böse von euch ab! Ändert euch von Grund auf, ja, erneuert euer Herz und euren Geist! Warum wollt ihr sterben, ihr Israeliten?</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-Warum ist es lebensnotwendig, dass wir uns von Sünde trennen?</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Josua 7,16-17</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 xml:space="preserve">Früh am nächsten Morgen ließ Josua das Volk nach Stammesverbänden geordnet zu sich kommen. Das Los wurde geworfen und traf den Stamm </w:t>
      </w:r>
      <w:proofErr w:type="spellStart"/>
      <w:r>
        <w:rPr>
          <w:rStyle w:val="c-3"/>
          <w:rFonts w:ascii="Verdana" w:eastAsiaTheme="majorEastAsia" w:hAnsi="Verdana"/>
          <w:b/>
          <w:bCs/>
          <w:color w:val="0000FF"/>
        </w:rPr>
        <w:t>Juda</w:t>
      </w:r>
      <w:proofErr w:type="spellEnd"/>
      <w:r>
        <w:rPr>
          <w:rStyle w:val="c-3"/>
          <w:rFonts w:ascii="Verdana" w:eastAsiaTheme="majorEastAsia" w:hAnsi="Verdana"/>
          <w:b/>
          <w:bCs/>
          <w:color w:val="0000FF"/>
        </w:rPr>
        <w:t xml:space="preserve">. 17 Er musste vortreten. Aus diesem Stamm wurde die Sippe </w:t>
      </w:r>
      <w:proofErr w:type="spellStart"/>
      <w:r>
        <w:rPr>
          <w:rStyle w:val="c-3"/>
          <w:rFonts w:ascii="Verdana" w:eastAsiaTheme="majorEastAsia" w:hAnsi="Verdana"/>
          <w:b/>
          <w:bCs/>
          <w:color w:val="0000FF"/>
        </w:rPr>
        <w:t>Serach</w:t>
      </w:r>
      <w:proofErr w:type="spellEnd"/>
      <w:r>
        <w:rPr>
          <w:rStyle w:val="c-3"/>
          <w:rFonts w:ascii="Verdana" w:eastAsiaTheme="majorEastAsia" w:hAnsi="Verdana"/>
          <w:b/>
          <w:bCs/>
          <w:color w:val="0000FF"/>
        </w:rPr>
        <w:t xml:space="preserve"> ermittelt, und in ihr fiel das Los auf die Familie von </w:t>
      </w:r>
      <w:proofErr w:type="spellStart"/>
      <w:r>
        <w:rPr>
          <w:rStyle w:val="c-3"/>
          <w:rFonts w:ascii="Verdana" w:eastAsiaTheme="majorEastAsia" w:hAnsi="Verdana"/>
          <w:b/>
          <w:bCs/>
          <w:color w:val="0000FF"/>
        </w:rPr>
        <w:t>Sabdi</w:t>
      </w:r>
      <w:proofErr w:type="spellEnd"/>
      <w:r>
        <w:rPr>
          <w:rStyle w:val="c-3"/>
          <w:rFonts w:ascii="Verdana" w:eastAsiaTheme="majorEastAsia" w:hAnsi="Verdana"/>
          <w:b/>
          <w:bCs/>
          <w:color w:val="0000FF"/>
        </w:rPr>
        <w:t>.</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 xml:space="preserve">-Warum ließ </w:t>
      </w:r>
      <w:proofErr w:type="spellStart"/>
      <w:r>
        <w:rPr>
          <w:rStyle w:val="c-2"/>
          <w:rFonts w:ascii="Verdana" w:eastAsiaTheme="majorEastAsia" w:hAnsi="Verdana"/>
          <w:color w:val="000000"/>
        </w:rPr>
        <w:t>Achan</w:t>
      </w:r>
      <w:proofErr w:type="spellEnd"/>
      <w:r>
        <w:rPr>
          <w:rStyle w:val="c-2"/>
          <w:rFonts w:ascii="Verdana" w:eastAsiaTheme="majorEastAsia" w:hAnsi="Verdana"/>
          <w:color w:val="000000"/>
        </w:rPr>
        <w:t xml:space="preserve"> es so weit kommen, bis das Los fallen musste?</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 xml:space="preserve">-Wie wurde </w:t>
      </w:r>
      <w:proofErr w:type="spellStart"/>
      <w:r>
        <w:rPr>
          <w:rStyle w:val="c-2"/>
          <w:rFonts w:ascii="Verdana" w:eastAsiaTheme="majorEastAsia" w:hAnsi="Verdana"/>
          <w:color w:val="000000"/>
        </w:rPr>
        <w:t>Achan</w:t>
      </w:r>
      <w:proofErr w:type="spellEnd"/>
      <w:r>
        <w:rPr>
          <w:rStyle w:val="c-2"/>
          <w:rFonts w:ascii="Verdana" w:eastAsiaTheme="majorEastAsia" w:hAnsi="Verdana"/>
          <w:color w:val="000000"/>
        </w:rPr>
        <w:t xml:space="preserve"> verurteilt?</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Prediger 12,13-14</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Zu guter Letzt lasst uns hören, welche Schlussfolgerung sich aus all dem ergibt: Begegne Gott mit Ehrfurcht und halte seine Gebote! Das gilt für jeden Menschen. 14 Denn Gott wird Gericht halten über alles, was wir tun – sei es gut oder böse –, auch wenn es jetzt noch verborgen ist.</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 xml:space="preserve">das illustriert genau </w:t>
      </w:r>
      <w:proofErr w:type="spellStart"/>
      <w:r>
        <w:rPr>
          <w:rStyle w:val="c-3"/>
          <w:rFonts w:ascii="Verdana" w:eastAsiaTheme="majorEastAsia" w:hAnsi="Verdana"/>
          <w:b/>
          <w:bCs/>
          <w:color w:val="0000FF"/>
        </w:rPr>
        <w:t>Achan</w:t>
      </w:r>
      <w:proofErr w:type="spellEnd"/>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lastRenderedPageBreak/>
        <w:t>Josua 7,24</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 xml:space="preserve">Josua nahm </w:t>
      </w:r>
      <w:proofErr w:type="spellStart"/>
      <w:r>
        <w:rPr>
          <w:rStyle w:val="c-3"/>
          <w:rFonts w:ascii="Verdana" w:eastAsiaTheme="majorEastAsia" w:hAnsi="Verdana"/>
          <w:b/>
          <w:bCs/>
          <w:color w:val="0000FF"/>
        </w:rPr>
        <w:t>Achan</w:t>
      </w:r>
      <w:proofErr w:type="spellEnd"/>
      <w:r>
        <w:rPr>
          <w:rStyle w:val="c-3"/>
          <w:rFonts w:ascii="Verdana" w:eastAsiaTheme="majorEastAsia" w:hAnsi="Verdana"/>
          <w:b/>
          <w:bCs/>
          <w:color w:val="0000FF"/>
        </w:rPr>
        <w:t xml:space="preserve"> von der Sippe </w:t>
      </w:r>
      <w:proofErr w:type="spellStart"/>
      <w:r>
        <w:rPr>
          <w:rStyle w:val="c-3"/>
          <w:rFonts w:ascii="Verdana" w:eastAsiaTheme="majorEastAsia" w:hAnsi="Verdana"/>
          <w:b/>
          <w:bCs/>
          <w:color w:val="0000FF"/>
        </w:rPr>
        <w:t>Serach</w:t>
      </w:r>
      <w:proofErr w:type="spellEnd"/>
      <w:r>
        <w:rPr>
          <w:rStyle w:val="c-3"/>
          <w:rFonts w:ascii="Verdana" w:eastAsiaTheme="majorEastAsia" w:hAnsi="Verdana"/>
          <w:b/>
          <w:bCs/>
          <w:color w:val="0000FF"/>
        </w:rPr>
        <w:t xml:space="preserve"> samt seinen Söhnen und Töchtern gefangen und ließ seine Rinder und Esel, seine Schafe und Ziegen, sein Zelt und seine gesamte Habe herbeiholen. Begleitet vom ganzen Volk, brachte er </w:t>
      </w:r>
      <w:proofErr w:type="spellStart"/>
      <w:r>
        <w:rPr>
          <w:rStyle w:val="c-3"/>
          <w:rFonts w:ascii="Verdana" w:eastAsiaTheme="majorEastAsia" w:hAnsi="Verdana"/>
          <w:b/>
          <w:bCs/>
          <w:color w:val="0000FF"/>
        </w:rPr>
        <w:t>Achan</w:t>
      </w:r>
      <w:proofErr w:type="spellEnd"/>
      <w:r>
        <w:rPr>
          <w:rStyle w:val="c-3"/>
          <w:rFonts w:ascii="Verdana" w:eastAsiaTheme="majorEastAsia" w:hAnsi="Verdana"/>
          <w:b/>
          <w:bCs/>
          <w:color w:val="0000FF"/>
        </w:rPr>
        <w:t xml:space="preserve">, seine Kinder, seinen ganzen Besitz und das gestohlene Gut ins </w:t>
      </w:r>
      <w:proofErr w:type="spellStart"/>
      <w:r>
        <w:rPr>
          <w:rStyle w:val="c-3"/>
          <w:rFonts w:ascii="Verdana" w:eastAsiaTheme="majorEastAsia" w:hAnsi="Verdana"/>
          <w:b/>
          <w:bCs/>
          <w:color w:val="0000FF"/>
        </w:rPr>
        <w:t>Achor</w:t>
      </w:r>
      <w:proofErr w:type="spellEnd"/>
      <w:r>
        <w:rPr>
          <w:rStyle w:val="c-3"/>
          <w:rFonts w:ascii="Verdana" w:eastAsiaTheme="majorEastAsia" w:hAnsi="Verdana"/>
          <w:b/>
          <w:bCs/>
          <w:color w:val="0000FF"/>
        </w:rPr>
        <w:t>-Tal.</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-Warum wurde die ganze Sippe verstoßen?</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Josua 7,25</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Dort sagte Josua zu ihm: »Du hast Israel ins Unglück gestürzt! Darum stürzt der HERR heute dich ins Unglück</w:t>
      </w:r>
      <w:proofErr w:type="gramStart"/>
      <w:r>
        <w:rPr>
          <w:rStyle w:val="c-3"/>
          <w:rFonts w:ascii="Verdana" w:eastAsiaTheme="majorEastAsia" w:hAnsi="Verdana"/>
          <w:b/>
          <w:bCs/>
          <w:color w:val="0000FF"/>
        </w:rPr>
        <w:t>!«</w:t>
      </w:r>
      <w:proofErr w:type="gramEnd"/>
      <w:r>
        <w:rPr>
          <w:rStyle w:val="c-3"/>
          <w:rFonts w:ascii="Verdana" w:eastAsiaTheme="majorEastAsia" w:hAnsi="Verdana"/>
          <w:b/>
          <w:bCs/>
          <w:color w:val="0000FF"/>
        </w:rPr>
        <w:t xml:space="preserve"> Das ganze Volk steinigte </w:t>
      </w:r>
      <w:proofErr w:type="spellStart"/>
      <w:r>
        <w:rPr>
          <w:rStyle w:val="c-3"/>
          <w:rFonts w:ascii="Verdana" w:eastAsiaTheme="majorEastAsia" w:hAnsi="Verdana"/>
          <w:b/>
          <w:bCs/>
          <w:color w:val="0000FF"/>
        </w:rPr>
        <w:t>Achan</w:t>
      </w:r>
      <w:proofErr w:type="spellEnd"/>
      <w:r>
        <w:rPr>
          <w:rStyle w:val="c-3"/>
          <w:rFonts w:ascii="Verdana" w:eastAsiaTheme="majorEastAsia" w:hAnsi="Verdana"/>
          <w:b/>
          <w:bCs/>
          <w:color w:val="0000FF"/>
        </w:rPr>
        <w:t xml:space="preserve"> und seine Familie, und anschließend wurden sie mit ihrem ganzen Besitz verbrannt.</w:t>
      </w: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r>
        <w:rPr>
          <w:rStyle w:val="c-2"/>
          <w:rFonts w:ascii="Verdana" w:eastAsiaTheme="majorEastAsia" w:hAnsi="Verdana"/>
          <w:color w:val="000000"/>
        </w:rPr>
        <w:t xml:space="preserve">-Welchen Unterschied kannst du zwischen </w:t>
      </w:r>
      <w:proofErr w:type="spellStart"/>
      <w:r>
        <w:rPr>
          <w:rStyle w:val="c-2"/>
          <w:rFonts w:ascii="Verdana" w:eastAsiaTheme="majorEastAsia" w:hAnsi="Verdana"/>
          <w:color w:val="000000"/>
        </w:rPr>
        <w:t>Achan</w:t>
      </w:r>
      <w:proofErr w:type="spellEnd"/>
      <w:r>
        <w:rPr>
          <w:rStyle w:val="c-2"/>
          <w:rFonts w:ascii="Verdana" w:eastAsiaTheme="majorEastAsia" w:hAnsi="Verdana"/>
          <w:color w:val="000000"/>
        </w:rPr>
        <w:t xml:space="preserve"> und der Hure </w:t>
      </w:r>
      <w:proofErr w:type="spellStart"/>
      <w:r>
        <w:rPr>
          <w:rStyle w:val="c-2"/>
          <w:rFonts w:ascii="Verdana" w:eastAsiaTheme="majorEastAsia" w:hAnsi="Verdana"/>
          <w:color w:val="000000"/>
        </w:rPr>
        <w:t>Rahab</w:t>
      </w:r>
      <w:proofErr w:type="spellEnd"/>
      <w:r>
        <w:rPr>
          <w:rStyle w:val="c-2"/>
          <w:rFonts w:ascii="Verdana" w:eastAsiaTheme="majorEastAsia" w:hAnsi="Verdana"/>
          <w:color w:val="000000"/>
        </w:rPr>
        <w:t xml:space="preserve"> erkennen?</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proofErr w:type="spellStart"/>
      <w:r>
        <w:rPr>
          <w:rStyle w:val="c-2"/>
          <w:rFonts w:ascii="Verdana" w:eastAsiaTheme="majorEastAsia" w:hAnsi="Verdana"/>
          <w:color w:val="000000"/>
        </w:rPr>
        <w:t>Hosea</w:t>
      </w:r>
      <w:proofErr w:type="spellEnd"/>
      <w:r>
        <w:rPr>
          <w:rStyle w:val="c-2"/>
          <w:rFonts w:ascii="Verdana" w:eastAsiaTheme="majorEastAsia" w:hAnsi="Verdana"/>
          <w:color w:val="000000"/>
        </w:rPr>
        <w:t xml:space="preserve"> 2,16-17</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 xml:space="preserve">Doch dann werde ich versuchen, sie wiederzugewinnen: Ich will sie in die Wüste bringen und in aller Liebe mit ihr reden. 17 Dort wird sie auf meine Worte hören. Sie wird mich lieben wie damals in ihrer Jugend, als sie Ägypten verließ. Dann will ich ihr die Weinberge zurückgeben; das </w:t>
      </w:r>
      <w:proofErr w:type="spellStart"/>
      <w:r>
        <w:rPr>
          <w:rStyle w:val="c-3"/>
          <w:rFonts w:ascii="Verdana" w:eastAsiaTheme="majorEastAsia" w:hAnsi="Verdana"/>
          <w:b/>
          <w:bCs/>
          <w:color w:val="0000FF"/>
        </w:rPr>
        <w:t>Achor</w:t>
      </w:r>
      <w:proofErr w:type="spellEnd"/>
      <w:r>
        <w:rPr>
          <w:rStyle w:val="c-3"/>
          <w:rFonts w:ascii="Verdana" w:eastAsiaTheme="majorEastAsia" w:hAnsi="Verdana"/>
          <w:b/>
          <w:bCs/>
          <w:color w:val="0000FF"/>
        </w:rPr>
        <w:t>-Tal (›Unglückstal‹) soll für sie ein Tor der Hoffnung</w:t>
      </w:r>
      <w:r w:rsidRPr="0037321D">
        <w:rPr>
          <w:rStyle w:val="c-3"/>
          <w:rFonts w:eastAsiaTheme="majorEastAsia"/>
          <w:b/>
          <w:bCs/>
          <w:color w:val="0000FF"/>
        </w:rPr>
        <w:t> </w:t>
      </w:r>
      <w:r w:rsidRPr="0037321D">
        <w:rPr>
          <w:rStyle w:val="c-3"/>
          <w:rFonts w:ascii="Verdana" w:eastAsiaTheme="majorEastAsia" w:hAnsi="Verdana"/>
          <w:b/>
          <w:bCs/>
          <w:color w:val="0000FF"/>
        </w:rPr>
        <w:t>sein.</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-Welchen Plan hat Gott mit uns?</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proofErr w:type="spellStart"/>
      <w:r>
        <w:rPr>
          <w:rStyle w:val="c-2"/>
          <w:rFonts w:ascii="Verdana" w:eastAsiaTheme="majorEastAsia" w:hAnsi="Verdana"/>
          <w:color w:val="000000"/>
        </w:rPr>
        <w:lastRenderedPageBreak/>
        <w:t>Jesaja</w:t>
      </w:r>
      <w:proofErr w:type="spellEnd"/>
      <w:r>
        <w:rPr>
          <w:rStyle w:val="c-2"/>
          <w:rFonts w:ascii="Verdana" w:eastAsiaTheme="majorEastAsia" w:hAnsi="Verdana"/>
          <w:color w:val="000000"/>
        </w:rPr>
        <w:t xml:space="preserve"> 65,8-10</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sidRPr="0037321D">
        <w:rPr>
          <w:rStyle w:val="c-3"/>
          <w:rFonts w:ascii="Verdana" w:eastAsiaTheme="majorEastAsia" w:hAnsi="Verdana"/>
          <w:b/>
          <w:bCs/>
          <w:color w:val="0000FF"/>
        </w:rPr>
        <w:t>So spricht der HERR: »Solange in Trauben auch nur ein bisschen Saft ist, sagt man: ›Wirf sie nicht weg, da ist noch </w:t>
      </w:r>
      <w:r>
        <w:rPr>
          <w:rStyle w:val="c-3"/>
          <w:rFonts w:ascii="Verdana" w:eastAsiaTheme="majorEastAsia" w:hAnsi="Verdana"/>
          <w:b/>
          <w:bCs/>
          <w:color w:val="0000FF"/>
        </w:rPr>
        <w:t xml:space="preserve">etwas Gutes drin.‹ Genauso gehe ich mit dem Volk Israel um: Ich will nicht das ganze Volk vernichten, denn es gibt darin noch Menschen, die mir dienen. 9 Darum werde ich einige Nachkommen von Jakob am Leben erhalten, und einige aus dem Stamm </w:t>
      </w:r>
      <w:proofErr w:type="spellStart"/>
      <w:r>
        <w:rPr>
          <w:rStyle w:val="c-3"/>
          <w:rFonts w:ascii="Verdana" w:eastAsiaTheme="majorEastAsia" w:hAnsi="Verdana"/>
          <w:b/>
          <w:bCs/>
          <w:color w:val="0000FF"/>
        </w:rPr>
        <w:t>Juda</w:t>
      </w:r>
      <w:proofErr w:type="spellEnd"/>
      <w:r>
        <w:rPr>
          <w:rStyle w:val="c-3"/>
          <w:rFonts w:ascii="Verdana" w:eastAsiaTheme="majorEastAsia" w:hAnsi="Verdana"/>
          <w:b/>
          <w:bCs/>
          <w:color w:val="0000FF"/>
        </w:rPr>
        <w:t xml:space="preserve"> werden meine Berge als Erbe empfangen. Mein auserwähltes Volk wird das Land besitzen; alle, die mir dienen, dürfen dort wohnen. 10 Diese Menschen, die nach mir gefragt haben, weiden dann in der Scharon-Ebene ihre Schafe und Ziegen und im </w:t>
      </w:r>
      <w:proofErr w:type="spellStart"/>
      <w:r>
        <w:rPr>
          <w:rStyle w:val="c-3"/>
          <w:rFonts w:ascii="Verdana" w:eastAsiaTheme="majorEastAsia" w:hAnsi="Verdana"/>
          <w:b/>
          <w:bCs/>
          <w:color w:val="0000FF"/>
        </w:rPr>
        <w:t>Achor</w:t>
      </w:r>
      <w:proofErr w:type="spellEnd"/>
      <w:r>
        <w:rPr>
          <w:rStyle w:val="c-3"/>
          <w:rFonts w:ascii="Verdana" w:eastAsiaTheme="majorEastAsia" w:hAnsi="Verdana"/>
          <w:b/>
          <w:bCs/>
          <w:color w:val="0000FF"/>
        </w:rPr>
        <w:t>-Tal ihre Rinderherden.</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-Ab wann gibt Gott uns auf?</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Josua 8,1-2</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Der HERR sprach zu Josua: »Hab keine Angst und lass dich nicht einschüchtern! Zieh mit dem ganzen Heer nach Ai und leg einen Hinterhalt auf der anderen Seite der Stadt! Du wirst sehen: Ich gebe den König von Ai in deine Gewalt und mit ihm sein Volk, seine Stadt und sein Land. Du sollst mit Ai und seinem König das Gleiche tun wie mit Jericho und seinem König. Dieses Mal dürft ihr jedoch die Beute und das Vieh für euch behalten.</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t>-An was erinnern dich diese Verse?</w:t>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8351E5">
        <w:tc>
          <w:tcPr>
            <w:tcW w:w="9212" w:type="dxa"/>
          </w:tcPr>
          <w:p w:rsidR="0037321D" w:rsidRPr="0037321D" w:rsidRDefault="0037321D" w:rsidP="008351E5">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Fonts w:ascii="Verdana" w:hAnsi="Verdana"/>
          <w:color w:val="000000"/>
        </w:rPr>
        <w:br/>
      </w: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lastRenderedPageBreak/>
        <w:t>Josua 8,26-27</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Josua ließ seine Hand mit dem Schwert erst sinken, als alle Einwohner Ais tot waren und so Gottes Urteil vollstreckt war. Das Vieh und die übrige Beute nahmen die Israeliten diesmal mit, wie der HERR es Josua erlaubt hatte.</w:t>
      </w:r>
    </w:p>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3"/>
          <w:rFonts w:ascii="Verdana" w:eastAsiaTheme="majorEastAsia" w:hAnsi="Verdana"/>
          <w:b/>
          <w:bCs/>
          <w:color w:val="0000FF"/>
        </w:rPr>
        <w:t>Josua streckte die Hand aus wie Mose</w:t>
      </w:r>
    </w:p>
    <w:p w:rsidR="0037321D" w:rsidRDefault="0037321D" w:rsidP="0037321D">
      <w:pPr>
        <w:pStyle w:val="normal"/>
        <w:shd w:val="clear" w:color="auto" w:fill="FFFFFF"/>
        <w:spacing w:before="0" w:beforeAutospacing="0" w:after="0" w:afterAutospacing="0" w:line="15" w:lineRule="atLeast"/>
        <w:rPr>
          <w:rStyle w:val="c-2"/>
          <w:rFonts w:ascii="Verdana" w:eastAsiaTheme="majorEastAsia" w:hAnsi="Verdana"/>
          <w:color w:val="000000"/>
        </w:rPr>
      </w:pPr>
      <w:r>
        <w:rPr>
          <w:rStyle w:val="c-2"/>
          <w:rFonts w:ascii="Verdana" w:eastAsiaTheme="majorEastAsia" w:hAnsi="Verdana"/>
          <w:color w:val="000000"/>
        </w:rPr>
        <w:t>-Was passiert dann, warum ist es so traurig?</w:t>
      </w:r>
      <w:r>
        <w:rPr>
          <w:rStyle w:val="c-2"/>
          <w:rFonts w:ascii="Verdana" w:eastAsiaTheme="majorEastAsia" w:hAnsi="Verdana"/>
          <w:color w:val="000000"/>
        </w:rPr>
        <w:br/>
      </w:r>
    </w:p>
    <w:tbl>
      <w:tblPr>
        <w:tblStyle w:val="Tabellengitternetz"/>
        <w:tblW w:w="0" w:type="auto"/>
        <w:tblBorders>
          <w:top w:val="none" w:sz="0" w:space="0" w:color="auto"/>
          <w:left w:val="none" w:sz="0" w:space="0" w:color="auto"/>
          <w:right w:val="none" w:sz="0" w:space="0" w:color="auto"/>
        </w:tblBorders>
        <w:tblLook w:val="04A0"/>
      </w:tblPr>
      <w:tblGrid>
        <w:gridCol w:w="9212"/>
      </w:tblGrid>
      <w:tr w:rsidR="0037321D" w:rsidTr="0037321D">
        <w:tc>
          <w:tcPr>
            <w:tcW w:w="9212" w:type="dxa"/>
          </w:tcPr>
          <w:p w:rsidR="0037321D" w:rsidRPr="0037321D" w:rsidRDefault="0037321D" w:rsidP="0037321D">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37321D">
        <w:tc>
          <w:tcPr>
            <w:tcW w:w="9212" w:type="dxa"/>
          </w:tcPr>
          <w:p w:rsidR="0037321D" w:rsidRPr="0037321D" w:rsidRDefault="0037321D" w:rsidP="0037321D">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37321D">
        <w:tc>
          <w:tcPr>
            <w:tcW w:w="9212" w:type="dxa"/>
          </w:tcPr>
          <w:p w:rsidR="0037321D" w:rsidRPr="0037321D" w:rsidRDefault="0037321D" w:rsidP="0037321D">
            <w:pPr>
              <w:pStyle w:val="normal"/>
              <w:spacing w:before="0" w:beforeAutospacing="0" w:after="0" w:afterAutospacing="0" w:line="15" w:lineRule="atLeast"/>
              <w:rPr>
                <w:rStyle w:val="c-2"/>
                <w:rFonts w:ascii="Verdana" w:eastAsiaTheme="majorEastAsia" w:hAnsi="Verdana"/>
                <w:color w:val="000000"/>
                <w:sz w:val="36"/>
                <w:szCs w:val="36"/>
              </w:rPr>
            </w:pPr>
          </w:p>
        </w:tc>
      </w:tr>
      <w:tr w:rsidR="0037321D" w:rsidTr="0037321D">
        <w:tc>
          <w:tcPr>
            <w:tcW w:w="9212" w:type="dxa"/>
          </w:tcPr>
          <w:p w:rsidR="0037321D" w:rsidRPr="0037321D" w:rsidRDefault="0037321D" w:rsidP="0037321D">
            <w:pPr>
              <w:pStyle w:val="normal"/>
              <w:spacing w:before="0" w:beforeAutospacing="0" w:after="0" w:afterAutospacing="0" w:line="15" w:lineRule="atLeast"/>
              <w:rPr>
                <w:rStyle w:val="c-2"/>
                <w:rFonts w:ascii="Verdana" w:eastAsiaTheme="majorEastAsia" w:hAnsi="Verdana"/>
                <w:color w:val="000000"/>
                <w:sz w:val="36"/>
                <w:szCs w:val="36"/>
              </w:rPr>
            </w:pPr>
          </w:p>
        </w:tc>
      </w:tr>
    </w:tbl>
    <w:p w:rsidR="0037321D" w:rsidRDefault="0037321D" w:rsidP="0037321D">
      <w:pPr>
        <w:pStyle w:val="normal"/>
        <w:shd w:val="clear" w:color="auto" w:fill="FFFFFF"/>
        <w:spacing w:before="0" w:beforeAutospacing="0" w:after="0" w:afterAutospacing="0" w:line="15" w:lineRule="atLeast"/>
        <w:rPr>
          <w:rFonts w:ascii="Verdana" w:hAnsi="Verdana"/>
          <w:color w:val="000000"/>
          <w:sz w:val="27"/>
          <w:szCs w:val="27"/>
        </w:rPr>
      </w:pPr>
      <w:r>
        <w:rPr>
          <w:rStyle w:val="c-2"/>
          <w:rFonts w:ascii="Verdana" w:eastAsiaTheme="majorEastAsia" w:hAnsi="Verdana"/>
          <w:color w:val="000000"/>
        </w:rPr>
        <w:br/>
      </w:r>
      <w:r>
        <w:rPr>
          <w:rStyle w:val="c-2"/>
          <w:rFonts w:ascii="Verdana" w:eastAsiaTheme="majorEastAsia" w:hAnsi="Verdana"/>
          <w:color w:val="000000"/>
        </w:rPr>
        <w:br/>
      </w:r>
    </w:p>
    <w:p w:rsidR="001D56FD" w:rsidRPr="0037321D" w:rsidRDefault="001D56FD" w:rsidP="0037321D"/>
    <w:sectPr w:rsidR="001D56FD" w:rsidRPr="0037321D" w:rsidSect="008F5597">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5E49CD"/>
    <w:rsid w:val="000E7917"/>
    <w:rsid w:val="00140D04"/>
    <w:rsid w:val="001D56FD"/>
    <w:rsid w:val="003705F1"/>
    <w:rsid w:val="0037321D"/>
    <w:rsid w:val="003C12E1"/>
    <w:rsid w:val="005E49CD"/>
    <w:rsid w:val="0076372F"/>
    <w:rsid w:val="007735DC"/>
    <w:rsid w:val="008F5597"/>
    <w:rsid w:val="00950A6E"/>
    <w:rsid w:val="00A97F2F"/>
    <w:rsid w:val="00E91255"/>
    <w:rsid w:val="00F4585A"/>
    <w:rsid w:val="00F75BD3"/>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de-AT"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F5597"/>
  </w:style>
  <w:style w:type="paragraph" w:styleId="berschrift1">
    <w:name w:val="heading 1"/>
    <w:basedOn w:val="Standard"/>
    <w:next w:val="Standard"/>
    <w:link w:val="berschrift1Zchn"/>
    <w:uiPriority w:val="9"/>
    <w:qFormat/>
    <w:rsid w:val="005E49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E49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E49C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E49C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E49C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E49C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E49C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E49C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E49C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E49C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E49C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E49C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E49C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5E49C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5E49C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E49C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E49C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E49CD"/>
    <w:rPr>
      <w:rFonts w:eastAsiaTheme="majorEastAsia" w:cstheme="majorBidi"/>
      <w:color w:val="272727" w:themeColor="text1" w:themeTint="D8"/>
    </w:rPr>
  </w:style>
  <w:style w:type="paragraph" w:styleId="Titel">
    <w:name w:val="Title"/>
    <w:basedOn w:val="Standard"/>
    <w:next w:val="Standard"/>
    <w:link w:val="TitelZchn"/>
    <w:uiPriority w:val="10"/>
    <w:qFormat/>
    <w:rsid w:val="005E49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E49C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E49C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E49CD"/>
    <w:rPr>
      <w:rFonts w:eastAsiaTheme="majorEastAsia" w:cstheme="majorBidi"/>
      <w:color w:val="595959" w:themeColor="text1" w:themeTint="A6"/>
      <w:spacing w:val="15"/>
      <w:sz w:val="28"/>
      <w:szCs w:val="28"/>
    </w:rPr>
  </w:style>
  <w:style w:type="paragraph" w:styleId="Anfhrungszeichen">
    <w:name w:val="Quote"/>
    <w:basedOn w:val="Standard"/>
    <w:next w:val="Standard"/>
    <w:link w:val="AnfhrungszeichenZchn"/>
    <w:uiPriority w:val="29"/>
    <w:qFormat/>
    <w:rsid w:val="005E49CD"/>
    <w:pPr>
      <w:spacing w:before="160"/>
      <w:jc w:val="center"/>
    </w:pPr>
    <w:rPr>
      <w:i/>
      <w:iCs/>
      <w:color w:val="404040" w:themeColor="text1" w:themeTint="BF"/>
    </w:rPr>
  </w:style>
  <w:style w:type="character" w:customStyle="1" w:styleId="AnfhrungszeichenZchn">
    <w:name w:val="Anführungszeichen Zchn"/>
    <w:basedOn w:val="Absatz-Standardschriftart"/>
    <w:link w:val="Anfhrungszeichen"/>
    <w:uiPriority w:val="29"/>
    <w:rsid w:val="005E49CD"/>
    <w:rPr>
      <w:i/>
      <w:iCs/>
      <w:color w:val="404040" w:themeColor="text1" w:themeTint="BF"/>
    </w:rPr>
  </w:style>
  <w:style w:type="paragraph" w:styleId="Listenabsatz">
    <w:name w:val="List Paragraph"/>
    <w:basedOn w:val="Standard"/>
    <w:uiPriority w:val="34"/>
    <w:qFormat/>
    <w:rsid w:val="005E49CD"/>
    <w:pPr>
      <w:ind w:left="720"/>
      <w:contextualSpacing/>
    </w:pPr>
  </w:style>
  <w:style w:type="character" w:styleId="IntensiveHervorhebung">
    <w:name w:val="Intense Emphasis"/>
    <w:basedOn w:val="Absatz-Standardschriftart"/>
    <w:uiPriority w:val="21"/>
    <w:qFormat/>
    <w:rsid w:val="005E49CD"/>
    <w:rPr>
      <w:i/>
      <w:iCs/>
      <w:color w:val="2F5496" w:themeColor="accent1" w:themeShade="BF"/>
    </w:rPr>
  </w:style>
  <w:style w:type="paragraph" w:styleId="IntensivesAnfhrungszeichen">
    <w:name w:val="Intense Quote"/>
    <w:basedOn w:val="Standard"/>
    <w:next w:val="Standard"/>
    <w:link w:val="IntensivesAnfhrungszeichenZchn"/>
    <w:uiPriority w:val="30"/>
    <w:qFormat/>
    <w:rsid w:val="005E49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AnfhrungszeichenZchn">
    <w:name w:val="Intensives Anführungszeichen Zchn"/>
    <w:basedOn w:val="Absatz-Standardschriftart"/>
    <w:link w:val="IntensivesAnfhrungszeichen"/>
    <w:uiPriority w:val="30"/>
    <w:rsid w:val="005E49CD"/>
    <w:rPr>
      <w:i/>
      <w:iCs/>
      <w:color w:val="2F5496" w:themeColor="accent1" w:themeShade="BF"/>
    </w:rPr>
  </w:style>
  <w:style w:type="character" w:styleId="IntensiverVerweis">
    <w:name w:val="Intense Reference"/>
    <w:basedOn w:val="Absatz-Standardschriftart"/>
    <w:uiPriority w:val="32"/>
    <w:qFormat/>
    <w:rsid w:val="005E49CD"/>
    <w:rPr>
      <w:b/>
      <w:bCs/>
      <w:smallCaps/>
      <w:color w:val="2F5496" w:themeColor="accent1" w:themeShade="BF"/>
      <w:spacing w:val="5"/>
    </w:rPr>
  </w:style>
  <w:style w:type="paragraph" w:customStyle="1" w:styleId="normal">
    <w:name w:val="normal"/>
    <w:basedOn w:val="Standard"/>
    <w:rsid w:val="0037321D"/>
    <w:pPr>
      <w:spacing w:before="100" w:beforeAutospacing="1" w:after="100" w:afterAutospacing="1" w:line="240" w:lineRule="auto"/>
    </w:pPr>
    <w:rPr>
      <w:rFonts w:ascii="Times New Roman" w:eastAsia="Times New Roman" w:hAnsi="Times New Roman" w:cs="Times New Roman"/>
      <w:kern w:val="0"/>
      <w:sz w:val="24"/>
      <w:szCs w:val="24"/>
      <w:lang w:eastAsia="de-AT"/>
    </w:rPr>
  </w:style>
  <w:style w:type="character" w:customStyle="1" w:styleId="c-2">
    <w:name w:val="c-2"/>
    <w:basedOn w:val="Absatz-Standardschriftart"/>
    <w:rsid w:val="0037321D"/>
  </w:style>
  <w:style w:type="character" w:customStyle="1" w:styleId="c-3">
    <w:name w:val="c-3"/>
    <w:basedOn w:val="Absatz-Standardschriftart"/>
    <w:rsid w:val="0037321D"/>
  </w:style>
  <w:style w:type="table" w:styleId="Tabellengitternetz">
    <w:name w:val="Table Grid"/>
    <w:basedOn w:val="NormaleTabelle"/>
    <w:uiPriority w:val="39"/>
    <w:rsid w:val="003732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9661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1247</Words>
  <Characters>7858</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Allianz</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Wiessner, Werner (Allianz Elementar Vers.AG)</dc:creator>
  <cp:lastModifiedBy>wisi</cp:lastModifiedBy>
  <cp:revision>2</cp:revision>
  <dcterms:created xsi:type="dcterms:W3CDTF">2025-11-07T22:14:00Z</dcterms:created>
  <dcterms:modified xsi:type="dcterms:W3CDTF">2025-11-07T22:14:00Z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5f591a-3248-43e9-9b70-1ad50135772d_Enabled">
    <vt:lpwstr>true</vt:lpwstr>
  </property>
  <property fmtid="{D5CDD505-2E9C-101B-9397-08002B2CF9AE}" pid="3" name="MSIP_Label_ce5f591a-3248-43e9-9b70-1ad50135772d_SetDate">
    <vt:lpwstr>2025-11-07T21:40:57Z</vt:lpwstr>
  </property>
  <property fmtid="{D5CDD505-2E9C-101B-9397-08002B2CF9AE}" pid="4" name="MSIP_Label_ce5f591a-3248-43e9-9b70-1ad50135772d_Method">
    <vt:lpwstr>Privileged</vt:lpwstr>
  </property>
  <property fmtid="{D5CDD505-2E9C-101B-9397-08002B2CF9AE}" pid="5" name="MSIP_Label_ce5f591a-3248-43e9-9b70-1ad50135772d_Name">
    <vt:lpwstr>ce5f591a-3248-43e9-9b70-1ad50135772d</vt:lpwstr>
  </property>
  <property fmtid="{D5CDD505-2E9C-101B-9397-08002B2CF9AE}" pid="6" name="MSIP_Label_ce5f591a-3248-43e9-9b70-1ad50135772d_SiteId">
    <vt:lpwstr>6e06e42d-6925-47c6-b9e7-9581c7ca302a</vt:lpwstr>
  </property>
  <property fmtid="{D5CDD505-2E9C-101B-9397-08002B2CF9AE}" pid="7" name="MSIP_Label_ce5f591a-3248-43e9-9b70-1ad50135772d_ActionId">
    <vt:lpwstr>fe727918-7c96-40de-9241-98c65ed5c502</vt:lpwstr>
  </property>
  <property fmtid="{D5CDD505-2E9C-101B-9397-08002B2CF9AE}" pid="8" name="MSIP_Label_ce5f591a-3248-43e9-9b70-1ad50135772d_ContentBits">
    <vt:lpwstr>0</vt:lpwstr>
  </property>
  <property fmtid="{D5CDD505-2E9C-101B-9397-08002B2CF9AE}" pid="9" name="MSIP_Label_ce5f591a-3248-43e9-9b70-1ad50135772d_Tag">
    <vt:lpwstr>10, 0, 1, 1</vt:lpwstr>
  </property>
  <property fmtid="{D5CDD505-2E9C-101B-9397-08002B2CF9AE}" pid="10" name="_AdHocReviewCycleID">
    <vt:i4>-1775656698</vt:i4>
  </property>
  <property fmtid="{D5CDD505-2E9C-101B-9397-08002B2CF9AE}" pid="11" name="_NewReviewCycle">
    <vt:lpwstr/>
  </property>
  <property fmtid="{D5CDD505-2E9C-101B-9397-08002B2CF9AE}" pid="12" name="_EmailSubject">
    <vt:lpwstr>Lektion</vt:lpwstr>
  </property>
  <property fmtid="{D5CDD505-2E9C-101B-9397-08002B2CF9AE}" pid="13" name="_AuthorEmail">
    <vt:lpwstr>werner.wiessner@allianz.at</vt:lpwstr>
  </property>
  <property fmtid="{D5CDD505-2E9C-101B-9397-08002B2CF9AE}" pid="14" name="_AuthorEmailDisplayName">
    <vt:lpwstr>Wiessner, Werner (Allianz Elementar Vers.AG)</vt:lpwstr>
  </property>
  <property fmtid="{D5CDD505-2E9C-101B-9397-08002B2CF9AE}" pid="15" name="_ReviewingToolsShownOnce">
    <vt:lpwstr/>
  </property>
</Properties>
</file>